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start"/>
        <w:rPr>
          <w:rFonts w:ascii="Times New Roman" w:hAnsi="Times New Roman"/>
          <w:sz w:val="24"/>
          <w:lang w:val="en-CA"/>
        </w:rPr>
      </w:pPr>
      <w:r>
        <w:rPr>
          <w:rFonts w:ascii="Times New Roman" w:hAnsi="Times New Roman"/>
          <w:sz w:val="24"/>
        </w:rPr>
        <w:t xml:space="preserve">Egypt and Jordan!    </w:t>
      </w:r>
      <w:r>
        <w:rPr>
          <w:rFonts w:ascii="Times New Roman" w:hAnsi="Times New Roman"/>
          <w:sz w:val="24"/>
        </w:rPr>
        <w:t>November 28 to December 10, 2026</w:t>
      </w:r>
    </w:p>
    <w:p>
      <w:pPr>
        <w:pStyle w:val="Normal"/>
        <w:bidi w:val="0"/>
        <w:jc w:val="start"/>
        <w:rPr>
          <w:rFonts w:ascii="Times New Roman" w:hAnsi="Times New Roman"/>
          <w:sz w:val="24"/>
          <w:lang w:val="en-CA"/>
        </w:rPr>
      </w:pPr>
      <w:r>
        <w:rPr>
          <w:rFonts w:ascii="Times New Roman" w:hAnsi="Times New Roman"/>
          <w:sz w:val="24"/>
        </w:rPr>
      </w:r>
    </w:p>
    <w:p>
      <w:pPr>
        <w:pStyle w:val="Normal"/>
        <w:bidi w:val="0"/>
        <w:jc w:val="start"/>
        <w:rPr>
          <w:rFonts w:ascii="Times New Roman" w:hAnsi="Times New Roman"/>
          <w:sz w:val="24"/>
          <w:lang w:val="en-CA"/>
        </w:rPr>
      </w:pPr>
      <w:r>
        <w:rPr>
          <w:rFonts w:ascii="Times New Roman" w:hAnsi="Times New Roman"/>
          <w:sz w:val="24"/>
        </w:rPr>
        <w:t xml:space="preserve">This is a fully escorted tour from when you reach your hotel in Cairo until the last farewell dinner in Amman. It includes intra-vacation air flights (Cairo to Luxor; Aswan to Cairo to Amman) and a 4 nights Nile River cruise, all for </w:t>
      </w:r>
      <w:r>
        <w:rPr>
          <w:rFonts w:ascii="Times New Roman" w:hAnsi="Times New Roman"/>
          <w:sz w:val="24"/>
        </w:rPr>
        <w:t>$4,929.00. International flights on your own. (</w:t>
      </w:r>
      <w:r>
        <w:rPr>
          <w:rFonts w:ascii="Times New Roman" w:hAnsi="Times New Roman"/>
          <w:i/>
          <w:iCs/>
          <w:sz w:val="24"/>
        </w:rPr>
        <w:t>Just Egypt is $3,379.00</w:t>
      </w:r>
      <w:r>
        <w:rPr>
          <w:rFonts w:ascii="Times New Roman" w:hAnsi="Times New Roman"/>
          <w:sz w:val="24"/>
        </w:rPr>
        <w:t>)</w:t>
      </w:r>
    </w:p>
    <w:p>
      <w:pPr>
        <w:pStyle w:val="Normal"/>
        <w:bidi w:val="0"/>
        <w:jc w:val="start"/>
        <w:rPr>
          <w:rFonts w:ascii="Times New Roman" w:hAnsi="Times New Roman"/>
          <w:sz w:val="24"/>
          <w:lang w:val="en-CA"/>
        </w:rPr>
      </w:pPr>
      <w:r>
        <w:rPr>
          <w:rFonts w:ascii="Times New Roman" w:hAnsi="Times New Roman"/>
          <w:sz w:val="24"/>
        </w:rPr>
        <w:drawing>
          <wp:anchor behindDoc="0" distT="0" distB="0" distL="0" distR="0" simplePos="0" locked="0" layoutInCell="0" allowOverlap="1" relativeHeight="5">
            <wp:simplePos x="0" y="0"/>
            <wp:positionH relativeFrom="column">
              <wp:posOffset>5565140</wp:posOffset>
            </wp:positionH>
            <wp:positionV relativeFrom="paragraph">
              <wp:posOffset>81280</wp:posOffset>
            </wp:positionV>
            <wp:extent cx="671195" cy="718820"/>
            <wp:effectExtent l="0" t="0" r="0" b="0"/>
            <wp:wrapSquare wrapText="largest"/>
            <wp:docPr id="1"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descr="" title=""/>
                    <pic:cNvPicPr>
                      <a:picLocks noChangeAspect="1" noChangeArrowheads="1"/>
                    </pic:cNvPicPr>
                  </pic:nvPicPr>
                  <pic:blipFill>
                    <a:blip r:embed="rId2"/>
                    <a:stretch>
                      <a:fillRect/>
                    </a:stretch>
                  </pic:blipFill>
                  <pic:spPr bwMode="auto">
                    <a:xfrm>
                      <a:off x="0" y="0"/>
                      <a:ext cx="671195" cy="718820"/>
                    </a:xfrm>
                    <a:prstGeom prst="rect">
                      <a:avLst/>
                    </a:prstGeom>
                    <a:noFill/>
                  </pic:spPr>
                </pic:pic>
              </a:graphicData>
            </a:graphic>
          </wp:anchor>
        </w:drawing>
      </w:r>
    </w:p>
    <w:p>
      <w:pPr>
        <w:pStyle w:val="Normal"/>
        <w:bidi w:val="0"/>
        <w:jc w:val="start"/>
        <w:rPr>
          <w:rFonts w:ascii="Times New Roman" w:hAnsi="Times New Roman"/>
          <w:sz w:val="24"/>
          <w:lang w:val="en-CA"/>
        </w:rPr>
      </w:pPr>
      <w:r>
        <w:rPr>
          <w:rFonts w:ascii="Times New Roman" w:hAnsi="Times New Roman"/>
          <w:sz w:val="24"/>
        </w:rPr>
        <w:t>Special Features Included in this Tour:</w:t>
      </w:r>
    </w:p>
    <w:p>
      <w:pPr>
        <w:pStyle w:val="Normal"/>
        <w:bidi w:val="0"/>
        <w:jc w:val="start"/>
        <w:rPr>
          <w:rFonts w:ascii="Times New Roman" w:hAnsi="Times New Roman"/>
          <w:sz w:val="24"/>
        </w:rPr>
      </w:pPr>
      <w:r>
        <w:rPr>
          <w:rFonts w:ascii="Times New Roman" w:hAnsi="Times New Roman"/>
          <w:sz w:val="24"/>
        </w:rPr>
        <w:t xml:space="preserve">• </w:t>
      </w:r>
      <w:r>
        <w:rPr>
          <w:rFonts w:ascii="Times New Roman" w:hAnsi="Times New Roman"/>
          <w:sz w:val="24"/>
        </w:rPr>
        <w:t>Guided sightseeing in Cairo with a visit to the Grand Egyptian Museum</w:t>
      </w:r>
    </w:p>
    <w:p>
      <w:pPr>
        <w:pStyle w:val="Normal"/>
        <w:bidi w:val="0"/>
        <w:jc w:val="start"/>
        <w:rPr>
          <w:rFonts w:ascii="Times New Roman" w:hAnsi="Times New Roman"/>
          <w:sz w:val="24"/>
        </w:rPr>
      </w:pPr>
      <w:r>
        <w:rPr>
          <w:rFonts w:ascii="Times New Roman" w:hAnsi="Times New Roman"/>
          <w:sz w:val="24"/>
        </w:rPr>
        <w:t xml:space="preserve">• </w:t>
      </w:r>
      <w:r>
        <w:rPr>
          <w:rFonts w:ascii="Times New Roman" w:hAnsi="Times New Roman"/>
          <w:sz w:val="24"/>
        </w:rPr>
        <w:t>Guided visit to the Sphinx and the Great Pyramids of Giza</w:t>
      </w:r>
    </w:p>
    <w:p>
      <w:pPr>
        <w:pStyle w:val="Normal"/>
        <w:bidi w:val="0"/>
        <w:jc w:val="start"/>
        <w:rPr>
          <w:rFonts w:ascii="Times New Roman" w:hAnsi="Times New Roman"/>
          <w:sz w:val="24"/>
        </w:rPr>
      </w:pPr>
      <w:r>
        <w:rPr>
          <w:rFonts w:ascii="Times New Roman" w:hAnsi="Times New Roman"/>
          <w:sz w:val="24"/>
        </w:rPr>
        <w:t xml:space="preserve">• </w:t>
      </w:r>
      <w:r>
        <w:rPr>
          <w:rFonts w:ascii="Times New Roman" w:hAnsi="Times New Roman"/>
          <w:sz w:val="24"/>
        </w:rPr>
        <w:t>Four-night Nile Cruise between Luxor and Aswan</w:t>
      </w:r>
    </w:p>
    <w:p>
      <w:pPr>
        <w:pStyle w:val="Normal"/>
        <w:bidi w:val="0"/>
        <w:jc w:val="start"/>
        <w:rPr>
          <w:rFonts w:ascii="Times New Roman" w:hAnsi="Times New Roman"/>
          <w:sz w:val="24"/>
        </w:rPr>
      </w:pPr>
      <w:r>
        <w:rPr>
          <w:rFonts w:ascii="Times New Roman" w:hAnsi="Times New Roman"/>
          <w:sz w:val="24"/>
        </w:rPr>
        <w:t xml:space="preserve">• </w:t>
      </w:r>
      <w:r>
        <w:rPr>
          <w:rFonts w:ascii="Times New Roman" w:hAnsi="Times New Roman"/>
          <w:sz w:val="24"/>
        </w:rPr>
        <w:t>Guided sightseeing tour in Luxor with visit to the Karnak and Luxor Temples, and the Avenue of the Sphinxes</w:t>
      </w:r>
    </w:p>
    <w:p>
      <w:pPr>
        <w:pStyle w:val="Normal"/>
        <w:bidi w:val="0"/>
        <w:jc w:val="start"/>
        <w:rPr>
          <w:rFonts w:ascii="Times New Roman" w:hAnsi="Times New Roman"/>
          <w:sz w:val="24"/>
        </w:rPr>
      </w:pPr>
      <w:r>
        <w:rPr>
          <w:rFonts w:ascii="Times New Roman" w:hAnsi="Times New Roman"/>
          <w:sz w:val="24"/>
        </w:rPr>
        <w:t xml:space="preserve">• </w:t>
      </w:r>
      <w:r>
        <w:rPr>
          <w:rFonts w:ascii="Times New Roman" w:hAnsi="Times New Roman"/>
          <w:sz w:val="24"/>
        </w:rPr>
        <w:t>Guided walking tours of the Temple of Horus and Kom Ombo</w:t>
      </w:r>
    </w:p>
    <w:p>
      <w:pPr>
        <w:pStyle w:val="Normal"/>
        <w:bidi w:val="0"/>
        <w:jc w:val="start"/>
        <w:rPr>
          <w:rFonts w:ascii="Times New Roman" w:hAnsi="Times New Roman"/>
          <w:sz w:val="24"/>
        </w:rPr>
      </w:pPr>
      <w:r>
        <w:rPr>
          <w:rFonts w:ascii="Times New Roman" w:hAnsi="Times New Roman"/>
          <w:sz w:val="24"/>
        </w:rPr>
        <w:t xml:space="preserve">• </w:t>
      </w:r>
      <w:r>
        <w:rPr>
          <w:rFonts w:ascii="Times New Roman" w:hAnsi="Times New Roman"/>
          <w:sz w:val="24"/>
        </w:rPr>
        <w:drawing>
          <wp:anchor behindDoc="0" distT="0" distB="0" distL="0" distR="0" simplePos="0" locked="0" layoutInCell="0" allowOverlap="1" relativeHeight="3">
            <wp:simplePos x="0" y="0"/>
            <wp:positionH relativeFrom="column">
              <wp:posOffset>5147310</wp:posOffset>
            </wp:positionH>
            <wp:positionV relativeFrom="paragraph">
              <wp:posOffset>283210</wp:posOffset>
            </wp:positionV>
            <wp:extent cx="1618615" cy="2061845"/>
            <wp:effectExtent l="0" t="0" r="0" b="0"/>
            <wp:wrapSquare wrapText="largest"/>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tretch>
                      <a:fillRect/>
                    </a:stretch>
                  </pic:blipFill>
                  <pic:spPr bwMode="auto">
                    <a:xfrm>
                      <a:off x="0" y="0"/>
                      <a:ext cx="1618615" cy="2061845"/>
                    </a:xfrm>
                    <a:prstGeom prst="rect">
                      <a:avLst/>
                    </a:prstGeom>
                    <a:noFill/>
                  </pic:spPr>
                </pic:pic>
              </a:graphicData>
            </a:graphic>
          </wp:anchor>
        </w:drawing>
      </w:r>
      <w:r>
        <w:rPr>
          <w:rFonts w:ascii="Times New Roman" w:hAnsi="Times New Roman"/>
          <w:sz w:val="24"/>
        </w:rPr>
        <w:t>Cruise on a local felucca (traditional wooden sailing boat) around Kitchener’s Island and the Mausoleum of Aga Khan at Aswan</w:t>
      </w:r>
    </w:p>
    <w:p>
      <w:pPr>
        <w:pStyle w:val="Normal"/>
        <w:bidi w:val="0"/>
        <w:jc w:val="start"/>
        <w:rPr>
          <w:rFonts w:ascii="Times New Roman" w:hAnsi="Times New Roman"/>
          <w:sz w:val="24"/>
        </w:rPr>
      </w:pPr>
      <w:r>
        <w:rPr>
          <w:rFonts w:ascii="Times New Roman" w:hAnsi="Times New Roman"/>
          <w:sz w:val="24"/>
        </w:rPr>
        <w:t xml:space="preserve">• </w:t>
      </w:r>
      <w:r>
        <w:rPr>
          <w:rFonts w:ascii="Times New Roman" w:hAnsi="Times New Roman"/>
          <w:sz w:val="24"/>
        </w:rPr>
        <w:t>Four-wheel drive tour in the desert of Wadi Rum with overnight in a luxury camp</w:t>
      </w:r>
    </w:p>
    <w:p>
      <w:pPr>
        <w:pStyle w:val="Normal"/>
        <w:bidi w:val="0"/>
        <w:jc w:val="start"/>
        <w:rPr>
          <w:rFonts w:ascii="Times New Roman" w:hAnsi="Times New Roman"/>
          <w:sz w:val="24"/>
        </w:rPr>
      </w:pPr>
      <w:r>
        <w:rPr>
          <w:rFonts w:ascii="Times New Roman" w:hAnsi="Times New Roman"/>
          <w:sz w:val="24"/>
        </w:rPr>
        <w:t xml:space="preserve">• </w:t>
      </w:r>
      <w:r>
        <w:rPr>
          <w:rFonts w:ascii="Times New Roman" w:hAnsi="Times New Roman"/>
          <w:sz w:val="24"/>
        </w:rPr>
        <w:t>Guided walking tour with highlights of Petra</w:t>
      </w:r>
    </w:p>
    <w:p>
      <w:pPr>
        <w:pStyle w:val="Normal"/>
        <w:bidi w:val="0"/>
        <w:jc w:val="start"/>
        <w:rPr>
          <w:rFonts w:ascii="Times New Roman" w:hAnsi="Times New Roman"/>
          <w:sz w:val="24"/>
        </w:rPr>
      </w:pPr>
      <w:r>
        <w:rPr>
          <w:rFonts w:ascii="Times New Roman" w:hAnsi="Times New Roman"/>
          <w:sz w:val="24"/>
        </w:rPr>
        <w:t xml:space="preserve">• </w:t>
      </w:r>
      <w:r>
        <w:rPr>
          <w:rFonts w:ascii="Times New Roman" w:hAnsi="Times New Roman"/>
          <w:sz w:val="24"/>
        </w:rPr>
        <w:t>Visit to St. George’s Church &amp; Archaeological Museum in Madaba</w:t>
      </w:r>
    </w:p>
    <w:p>
      <w:pPr>
        <w:pStyle w:val="Normal"/>
        <w:bidi w:val="0"/>
        <w:jc w:val="start"/>
        <w:rPr>
          <w:rFonts w:ascii="Times New Roman" w:hAnsi="Times New Roman"/>
          <w:sz w:val="24"/>
        </w:rPr>
      </w:pPr>
      <w:r>
        <w:rPr>
          <w:rFonts w:ascii="Times New Roman" w:hAnsi="Times New Roman"/>
          <w:sz w:val="24"/>
        </w:rPr>
        <w:t xml:space="preserve">• </w:t>
      </w:r>
      <w:r>
        <w:rPr>
          <w:rFonts w:ascii="Times New Roman" w:hAnsi="Times New Roman"/>
          <w:sz w:val="24"/>
        </w:rPr>
        <w:t>Orientation walks on Mount Nebo and Bethany beyond the Jordan</w:t>
      </w:r>
    </w:p>
    <w:p>
      <w:pPr>
        <w:pStyle w:val="Normal"/>
        <w:bidi w:val="0"/>
        <w:jc w:val="start"/>
        <w:rPr>
          <w:rFonts w:ascii="Times New Roman" w:hAnsi="Times New Roman"/>
          <w:sz w:val="24"/>
        </w:rPr>
      </w:pPr>
      <w:r>
        <w:rPr>
          <w:rFonts w:ascii="Times New Roman" w:hAnsi="Times New Roman"/>
          <w:sz w:val="24"/>
          <w:lang w:val="en-CA"/>
        </w:rPr>
      </w:r>
    </w:p>
    <w:p>
      <w:pPr>
        <w:pStyle w:val="Normal"/>
        <w:bidi w:val="0"/>
        <w:jc w:val="start"/>
        <w:rPr>
          <w:rFonts w:ascii="Times New Roman" w:hAnsi="Times New Roman"/>
          <w:sz w:val="24"/>
          <w:lang w:val="en-CA"/>
        </w:rPr>
      </w:pPr>
      <w:r>
        <w:drawing>
          <wp:anchor behindDoc="0" distT="0" distB="0" distL="0" distR="0" simplePos="0" locked="0" layoutInCell="0" allowOverlap="1" relativeHeight="2">
            <wp:simplePos x="0" y="0"/>
            <wp:positionH relativeFrom="column">
              <wp:posOffset>-43815</wp:posOffset>
            </wp:positionH>
            <wp:positionV relativeFrom="paragraph">
              <wp:posOffset>10160</wp:posOffset>
            </wp:positionV>
            <wp:extent cx="2486660" cy="2423795"/>
            <wp:effectExtent l="0" t="0" r="0" b="0"/>
            <wp:wrapSquare wrapText="largest"/>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2486660" cy="2423795"/>
                    </a:xfrm>
                    <a:prstGeom prst="rect">
                      <a:avLst/>
                    </a:prstGeom>
                    <a:noFill/>
                  </pic:spPr>
                </pic:pic>
              </a:graphicData>
            </a:graphic>
          </wp:anchor>
        </w:drawing>
      </w:r>
      <w:r>
        <w:rPr>
          <w:rFonts w:ascii="Times New Roman" w:hAnsi="Times New Roman"/>
          <w:sz w:val="24"/>
          <w:lang w:val="en-CA"/>
        </w:rPr>
        <w:t xml:space="preserve">     </w:t>
      </w:r>
      <w:r>
        <w:rPr>
          <w:rFonts w:ascii="Times New Roman" w:hAnsi="Times New Roman"/>
          <w:sz w:val="24"/>
          <w:lang w:val="en-CA"/>
        </w:rPr>
        <w:t>Day 1: This is your day to arrive in Cairo and make your way to your hotel that awaits you. Relax until you need to meet with the rest of the group and your tour director for a welcome dinner and information. (D)</w:t>
      </w:r>
    </w:p>
    <w:p>
      <w:pPr>
        <w:pStyle w:val="Normal"/>
        <w:bidi w:val="0"/>
        <w:jc w:val="start"/>
        <w:rPr>
          <w:rFonts w:ascii="Times New Roman" w:hAnsi="Times New Roman"/>
          <w:sz w:val="24"/>
          <w:lang w:val="en-CA"/>
        </w:rPr>
      </w:pPr>
      <w:r>
        <w:rPr>
          <w:rFonts w:ascii="Times New Roman" w:hAnsi="Times New Roman"/>
          <w:sz w:val="24"/>
          <w:lang w:val="en-CA"/>
        </w:rPr>
      </w:r>
    </w:p>
    <w:p>
      <w:pPr>
        <w:pStyle w:val="Normal"/>
        <w:bidi w:val="0"/>
        <w:jc w:val="start"/>
        <w:rPr/>
      </w:pPr>
      <w:r>
        <w:rPr>
          <w:rFonts w:ascii="Times New Roman" w:hAnsi="Times New Roman"/>
          <w:sz w:val="24"/>
          <w:lang w:val="en-CA"/>
        </w:rPr>
        <w:t xml:space="preserve">     </w:t>
      </w:r>
      <w:r>
        <w:rPr>
          <w:rFonts w:ascii="Times New Roman" w:hAnsi="Times New Roman"/>
          <w:sz w:val="24"/>
          <w:lang w:val="en-CA"/>
        </w:rPr>
        <w:t>Day 2: Your Egyptian discovery starts in the vibrant city of Cairo, located on the River Nile, with a guided</w:t>
      </w:r>
      <w:r>
        <w:rPr>
          <w:rFonts w:ascii="Times New Roman" w:hAnsi="Times New Roman"/>
          <w:sz w:val="24"/>
          <w:lang w:val="en-CA"/>
        </w:rPr>
        <w:t xml:space="preserve"> sightseeing tour that features a visit to the Grand Egyptian Museum. Later, a short drive to Giza is the start of an iconic visit to see some of the most recognizable landmarks in the world, </w:t>
      </w:r>
      <w:r>
        <w:rPr>
          <w:rFonts w:ascii="Times New Roman" w:hAnsi="Times New Roman"/>
          <w:sz w:val="24"/>
          <w:lang w:val="en-CA"/>
        </w:rPr>
        <w:t xml:space="preserve">including </w:t>
      </w:r>
      <w:r>
        <w:rPr>
          <w:rFonts w:ascii="Times New Roman" w:hAnsi="Times New Roman"/>
          <w:sz w:val="24"/>
          <w:lang w:val="en-CA"/>
        </w:rPr>
        <w:t xml:space="preserve">the Sphinx and the Great Pyramids. </w:t>
      </w:r>
      <w:r>
        <w:rPr>
          <w:rFonts w:ascii="Times New Roman" w:hAnsi="Times New Roman"/>
          <w:sz w:val="24"/>
          <w:lang w:val="en-CA"/>
        </w:rPr>
        <w:t>(B)</w:t>
      </w:r>
    </w:p>
    <w:p>
      <w:pPr>
        <w:pStyle w:val="Normal"/>
        <w:bidi w:val="0"/>
        <w:jc w:val="start"/>
        <w:rPr>
          <w:rFonts w:ascii="Times New Roman" w:hAnsi="Times New Roman"/>
          <w:sz w:val="24"/>
          <w:lang w:val="en-CA"/>
        </w:rPr>
      </w:pPr>
      <w:r>
        <w:rPr>
          <w:rFonts w:ascii="Times New Roman" w:hAnsi="Times New Roman"/>
          <w:sz w:val="24"/>
          <w:lang w:val="en-CA"/>
        </w:rPr>
      </w:r>
    </w:p>
    <w:p>
      <w:pPr>
        <w:pStyle w:val="Normal"/>
        <w:bidi w:val="0"/>
        <w:jc w:val="start"/>
        <w:rPr/>
      </w:pPr>
      <w:r>
        <w:rPr/>
        <w:t xml:space="preserve">     </w:t>
      </w:r>
      <w:r>
        <w:rPr/>
        <w:t xml:space="preserve">Day 3: </w:t>
      </w:r>
      <w:r>
        <w:rPr>
          <w:rFonts w:ascii="Open Sans;Arial;sans-serif" w:hAnsi="Open Sans;Arial;sans-serif"/>
          <w:b w:val="false"/>
          <w:i w:val="false"/>
          <w:caps w:val="false"/>
          <w:smallCaps w:val="false"/>
          <w:color w:val="000000"/>
          <w:spacing w:val="0"/>
          <w:sz w:val="21"/>
        </w:rPr>
        <w:t>Today, depart Cairo and fly to Luxor. Embark your cruise sh</w:t>
      </w:r>
      <w:r>
        <w:rPr>
          <w:rFonts w:ascii="Times New Roman" w:hAnsi="Times New Roman"/>
          <w:sz w:val="24"/>
          <w:lang w:val="en-CA"/>
        </w:rPr>
        <w:t xml:space="preserve">ip for the start of your Nile River Cruise. Start to get acquainted with the ship and enjoy lunch on board. This afternoon, join the guided sightseeing tour to see the breathtaking Karnak Temple, the largest temple complex in Egypt, and the Luxor Temple, also known as “the Southern Sanctuary”. </w:t>
      </w:r>
      <w:r>
        <w:rPr>
          <w:rFonts w:ascii="Times New Roman" w:hAnsi="Times New Roman"/>
          <w:sz w:val="24"/>
          <w:lang w:val="en-CA"/>
        </w:rPr>
        <w:t>(BLD)</w:t>
      </w:r>
    </w:p>
    <w:p>
      <w:pPr>
        <w:pStyle w:val="Normal"/>
        <w:bidi w:val="0"/>
        <w:jc w:val="start"/>
        <w:rPr>
          <w:rFonts w:ascii="Times New Roman" w:hAnsi="Times New Roman"/>
          <w:sz w:val="24"/>
          <w:lang w:val="en-CA"/>
        </w:rPr>
      </w:pPr>
      <w:r>
        <w:rPr>
          <w:rFonts w:ascii="Times New Roman" w:hAnsi="Times New Roman"/>
          <w:sz w:val="24"/>
          <w:lang w:val="en-CA"/>
        </w:rPr>
      </w:r>
    </w:p>
    <w:p>
      <w:pPr>
        <w:pStyle w:val="Normal"/>
        <w:bidi w:val="0"/>
        <w:jc w:val="start"/>
        <w:rPr/>
      </w:pPr>
      <w:r>
        <w:rPr>
          <w:rFonts w:ascii="Times New Roman" w:hAnsi="Times New Roman"/>
          <w:sz w:val="24"/>
          <w:lang w:val="en-CA"/>
        </w:rPr>
        <w:t xml:space="preserve">     </w:t>
      </w:r>
      <w:r>
        <w:rPr>
          <w:rFonts w:ascii="Times New Roman" w:hAnsi="Times New Roman"/>
          <w:sz w:val="24"/>
          <w:lang w:val="en-CA"/>
        </w:rPr>
        <w:t xml:space="preserve">Day 4: </w:t>
      </w:r>
      <w:r>
        <w:rPr>
          <w:rFonts w:ascii="Times New Roman" w:hAnsi="Times New Roman"/>
          <w:sz w:val="24"/>
          <w:lang w:val="en-CA"/>
        </w:rPr>
        <w:t xml:space="preserve">Enjoy some free time to explore more of Luxor at your own pace, once the site of Ancient Thebes and still home to an amazing number of Egyptian monuments. Alternatively, join an optional excursion to the West Bank. Back on board, enjoy the captain’s welcome cocktail party and set sail for Edfu. </w:t>
      </w:r>
      <w:r>
        <w:rPr>
          <w:rFonts w:ascii="Times New Roman" w:hAnsi="Times New Roman"/>
          <w:sz w:val="24"/>
          <w:lang w:val="en-CA"/>
        </w:rPr>
        <w:t>(BLD)</w:t>
      </w:r>
    </w:p>
    <w:p>
      <w:pPr>
        <w:pStyle w:val="Normal"/>
        <w:bidi w:val="0"/>
        <w:jc w:val="start"/>
        <w:rPr>
          <w:rFonts w:ascii="Times New Roman" w:hAnsi="Times New Roman"/>
          <w:sz w:val="24"/>
          <w:lang w:val="en-CA"/>
        </w:rPr>
      </w:pPr>
      <w:r>
        <w:rPr>
          <w:rFonts w:ascii="Times New Roman" w:hAnsi="Times New Roman"/>
          <w:sz w:val="24"/>
          <w:lang w:val="en-CA"/>
        </w:rPr>
      </w:r>
    </w:p>
    <w:p>
      <w:pPr>
        <w:pStyle w:val="Normal"/>
        <w:bidi w:val="0"/>
        <w:jc w:val="start"/>
        <w:rPr/>
      </w:pPr>
      <w:r>
        <w:rPr>
          <w:rFonts w:ascii="Times New Roman" w:hAnsi="Times New Roman"/>
          <w:sz w:val="24"/>
          <w:lang w:val="en-CA"/>
        </w:rPr>
        <w:t xml:space="preserve">     </w:t>
      </w:r>
      <w:r>
        <w:rPr>
          <w:rFonts w:ascii="Times New Roman" w:hAnsi="Times New Roman"/>
          <w:sz w:val="24"/>
          <w:lang w:val="en-CA"/>
        </w:rPr>
        <w:t xml:space="preserve">Day 5: </w:t>
      </w:r>
      <w:r>
        <w:rPr>
          <w:rFonts w:ascii="Open Sans;Arial;sans-serif" w:hAnsi="Open Sans;Arial;sans-serif"/>
          <w:b w:val="false"/>
          <w:i w:val="false"/>
          <w:caps w:val="false"/>
          <w:smallCaps w:val="false"/>
          <w:color w:val="000000"/>
          <w:spacing w:val="0"/>
          <w:sz w:val="21"/>
        </w:rPr>
        <w:t>T</w:t>
      </w:r>
      <w:r>
        <w:rPr>
          <w:rFonts w:ascii="Times New Roman" w:hAnsi="Times New Roman"/>
          <w:sz w:val="24"/>
          <w:lang w:val="en-CA"/>
        </w:rPr>
        <w:t xml:space="preserve">oday, in Edfu, visit the impressive Temple of Horus, one of the best-preserved temples in Egypt. Return to the ship and enjoy lunch while sailing. Call at Kom Ombo for a guided walking tour featuring the temple dedicated to the crocodile and falcon gods. Enjoy some free time to browse. Continue sailing towards Aswan and this evening enjoy a Galabeya (traditional Egyptian gown) party on board. </w:t>
      </w:r>
      <w:r>
        <w:rPr>
          <w:rFonts w:ascii="Times New Roman" w:hAnsi="Times New Roman"/>
          <w:sz w:val="24"/>
          <w:lang w:val="en-CA"/>
        </w:rPr>
        <w:t>(BLD)</w:t>
      </w:r>
    </w:p>
    <w:p>
      <w:pPr>
        <w:pStyle w:val="Normal"/>
        <w:bidi w:val="0"/>
        <w:jc w:val="start"/>
        <w:rPr>
          <w:rFonts w:ascii="Times New Roman" w:hAnsi="Times New Roman"/>
          <w:sz w:val="24"/>
          <w:lang w:val="en-CA"/>
        </w:rPr>
      </w:pPr>
      <w:r>
        <w:rPr>
          <w:rFonts w:ascii="Times New Roman" w:hAnsi="Times New Roman"/>
          <w:sz w:val="24"/>
          <w:lang w:val="en-CA"/>
        </w:rPr>
        <w:drawing>
          <wp:anchor behindDoc="0" distT="0" distB="0" distL="0" distR="0" simplePos="0" locked="0" layoutInCell="0" allowOverlap="1" relativeHeight="4">
            <wp:simplePos x="0" y="0"/>
            <wp:positionH relativeFrom="column">
              <wp:posOffset>-177165</wp:posOffset>
            </wp:positionH>
            <wp:positionV relativeFrom="paragraph">
              <wp:posOffset>85725</wp:posOffset>
            </wp:positionV>
            <wp:extent cx="2476500" cy="3302000"/>
            <wp:effectExtent l="0" t="0" r="0" b="0"/>
            <wp:wrapSquare wrapText="largest"/>
            <wp:docPr id="4"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title=""/>
                    <pic:cNvPicPr>
                      <a:picLocks noChangeAspect="1" noChangeArrowheads="1"/>
                    </pic:cNvPicPr>
                  </pic:nvPicPr>
                  <pic:blipFill>
                    <a:blip r:embed="rId5"/>
                    <a:stretch>
                      <a:fillRect/>
                    </a:stretch>
                  </pic:blipFill>
                  <pic:spPr bwMode="auto">
                    <a:xfrm>
                      <a:off x="0" y="0"/>
                      <a:ext cx="2476500" cy="3302000"/>
                    </a:xfrm>
                    <a:prstGeom prst="rect">
                      <a:avLst/>
                    </a:prstGeom>
                    <a:noFill/>
                  </pic:spPr>
                </pic:pic>
              </a:graphicData>
            </a:graphic>
          </wp:anchor>
        </w:drawing>
      </w:r>
    </w:p>
    <w:p>
      <w:pPr>
        <w:pStyle w:val="Normal"/>
        <w:bidi w:val="0"/>
        <w:jc w:val="start"/>
        <w:rPr>
          <w:rFonts w:ascii="Times New Roman" w:hAnsi="Times New Roman"/>
          <w:sz w:val="24"/>
          <w:lang w:val="en-CA"/>
        </w:rPr>
      </w:pPr>
      <w:r>
        <w:rPr>
          <w:rFonts w:ascii="Times New Roman" w:hAnsi="Times New Roman"/>
          <w:sz w:val="24"/>
          <w:lang w:val="en-CA"/>
        </w:rPr>
        <w:t xml:space="preserve">  </w:t>
      </w:r>
      <w:r>
        <w:rPr>
          <w:rFonts w:ascii="Times New Roman" w:hAnsi="Times New Roman"/>
          <w:sz w:val="24"/>
          <w:lang w:val="en-CA"/>
        </w:rPr>
        <w:t xml:space="preserve">Day 6: Today discover Aswan, the land of gold that has kept                    </w:t>
        <w:tab/>
        <w:t xml:space="preserve">the treasures of the pharaohs for centuries.  Sail on a  </w:t>
        <w:tab/>
        <w:tab/>
        <w:t xml:space="preserve">felucca (traditional wooden sailing boat) around </w:t>
        <w:tab/>
        <w:t xml:space="preserve">Kitchener’s Island and the Mausoleum of Aga Khan. This </w:t>
        <w:tab/>
        <w:t xml:space="preserve">evening, on board your ship, take part in a Nubian Folklore </w:t>
        <w:tab/>
        <w:t>presentation. (BLD)</w:t>
      </w:r>
    </w:p>
    <w:p>
      <w:pPr>
        <w:pStyle w:val="Normal"/>
        <w:bidi w:val="0"/>
        <w:jc w:val="start"/>
        <w:rPr>
          <w:rFonts w:ascii="Times New Roman" w:hAnsi="Times New Roman"/>
          <w:sz w:val="24"/>
          <w:lang w:val="en-CA"/>
        </w:rPr>
      </w:pPr>
      <w:r>
        <w:rPr>
          <w:rFonts w:ascii="Times New Roman" w:hAnsi="Times New Roman"/>
          <w:sz w:val="24"/>
          <w:lang w:val="en-CA"/>
        </w:rPr>
      </w:r>
    </w:p>
    <w:p>
      <w:pPr>
        <w:pStyle w:val="Normal"/>
        <w:bidi w:val="0"/>
        <w:jc w:val="start"/>
        <w:rPr>
          <w:rFonts w:ascii="Times New Roman" w:hAnsi="Times New Roman"/>
          <w:sz w:val="24"/>
          <w:lang w:val="en-CA"/>
        </w:rPr>
      </w:pPr>
      <w:r>
        <w:rPr>
          <w:rFonts w:ascii="Times New Roman" w:hAnsi="Times New Roman"/>
          <w:sz w:val="24"/>
          <w:lang w:val="en-CA"/>
        </w:rPr>
        <w:t xml:space="preserve">  </w:t>
      </w:r>
      <w:r>
        <w:rPr>
          <w:rFonts w:ascii="Times New Roman" w:hAnsi="Times New Roman"/>
          <w:sz w:val="24"/>
          <w:lang w:val="en-CA"/>
        </w:rPr>
        <w:t xml:space="preserve">Day 7: This morning, disembark your ship and transfer to your </w:t>
        <w:tab/>
        <w:t xml:space="preserve">hotel. Enjoy an afternoon and evening at leisure to explore </w:t>
        <w:tab/>
        <w:t xml:space="preserve">more of Aswan independently or join an optional </w:t>
        <w:tab/>
        <w:t xml:space="preserve">excursion. The optional excursion is to the High Dam, the </w:t>
        <w:tab/>
        <w:t>Philae Temple, and the Unfinished Obelisk. (B)</w:t>
      </w:r>
    </w:p>
    <w:p>
      <w:pPr>
        <w:pStyle w:val="Normal"/>
        <w:bidi w:val="0"/>
        <w:jc w:val="start"/>
        <w:rPr>
          <w:rFonts w:ascii="Times New Roman" w:hAnsi="Times New Roman"/>
          <w:sz w:val="24"/>
          <w:lang w:val="en-CA"/>
        </w:rPr>
      </w:pPr>
      <w:r>
        <w:rPr>
          <w:rFonts w:ascii="Times New Roman" w:hAnsi="Times New Roman"/>
          <w:sz w:val="24"/>
          <w:lang w:val="en-CA"/>
        </w:rPr>
      </w:r>
    </w:p>
    <w:p>
      <w:pPr>
        <w:pStyle w:val="Normal"/>
        <w:bidi w:val="0"/>
        <w:jc w:val="start"/>
        <w:rPr/>
      </w:pPr>
      <w:r>
        <w:rPr>
          <w:rFonts w:ascii="Times New Roman" w:hAnsi="Times New Roman"/>
          <w:sz w:val="24"/>
          <w:lang w:val="en-CA"/>
        </w:rPr>
        <w:t xml:space="preserve">  </w:t>
      </w:r>
      <w:r>
        <w:rPr>
          <w:rFonts w:ascii="Times New Roman" w:hAnsi="Times New Roman"/>
          <w:sz w:val="24"/>
          <w:lang w:val="en-CA"/>
        </w:rPr>
        <w:t xml:space="preserve">Day 8: </w:t>
      </w:r>
      <w:r>
        <w:rPr>
          <w:rFonts w:ascii="Times New Roman" w:hAnsi="Times New Roman"/>
          <w:sz w:val="24"/>
          <w:lang w:val="en-CA"/>
        </w:rPr>
        <w:t xml:space="preserve">Depart Aswan this morning and take a flight to Cairo. </w:t>
        <w:tab/>
        <w:t xml:space="preserve">Enjoy an afternoon at leisure in this exciting city before </w:t>
        <w:tab/>
        <w:t xml:space="preserve">joining your travel companions for dinner at your hotel. </w:t>
        <w:tab/>
        <w:t>(BD)</w:t>
      </w:r>
    </w:p>
    <w:p>
      <w:pPr>
        <w:pStyle w:val="Normal"/>
        <w:bidi w:val="0"/>
        <w:jc w:val="start"/>
        <w:rPr>
          <w:rFonts w:ascii="Times New Roman" w:hAnsi="Times New Roman"/>
          <w:sz w:val="24"/>
          <w:lang w:val="en-CA"/>
        </w:rPr>
      </w:pPr>
      <w:r>
        <w:rPr>
          <w:rFonts w:ascii="Times New Roman" w:hAnsi="Times New Roman"/>
          <w:sz w:val="24"/>
          <w:lang w:val="en-CA"/>
        </w:rPr>
      </w:r>
    </w:p>
    <w:p>
      <w:pPr>
        <w:pStyle w:val="Normal"/>
        <w:bidi w:val="0"/>
        <w:jc w:val="start"/>
        <w:rPr/>
      </w:pPr>
      <w:r>
        <w:rPr>
          <w:rFonts w:ascii="Times New Roman" w:hAnsi="Times New Roman"/>
          <w:sz w:val="24"/>
          <w:lang w:val="en-CA"/>
        </w:rPr>
        <w:t xml:space="preserve">  </w:t>
      </w:r>
      <w:r>
        <w:rPr>
          <w:rFonts w:ascii="Times New Roman" w:hAnsi="Times New Roman"/>
          <w:sz w:val="24"/>
          <w:lang w:val="en-CA"/>
        </w:rPr>
        <w:t xml:space="preserve">Day 9: </w:t>
      </w:r>
      <w:r>
        <w:rPr>
          <w:rFonts w:ascii="Times New Roman" w:hAnsi="Times New Roman"/>
          <w:sz w:val="24"/>
          <w:lang w:val="en-CA"/>
        </w:rPr>
        <w:t>From Africa to Asia! Today, leave Egypt and fly to Amman, the captivating capital city of Jordan, famed for its impressive architecture and rich history. Meet your Tour Director who will accompany you during your Jordanian discovery and enjoy dinner in the hotel. (BD)</w:t>
      </w:r>
    </w:p>
    <w:p>
      <w:pPr>
        <w:pStyle w:val="Normal"/>
        <w:bidi w:val="0"/>
        <w:jc w:val="start"/>
        <w:rPr>
          <w:rFonts w:ascii="Times New Roman" w:hAnsi="Times New Roman"/>
          <w:sz w:val="24"/>
          <w:lang w:val="en-CA"/>
        </w:rPr>
      </w:pPr>
      <w:r>
        <w:rPr>
          <w:rFonts w:ascii="Times New Roman" w:hAnsi="Times New Roman"/>
          <w:sz w:val="24"/>
          <w:lang w:val="en-CA"/>
        </w:rPr>
      </w:r>
    </w:p>
    <w:p>
      <w:pPr>
        <w:pStyle w:val="Normal"/>
        <w:bidi w:val="0"/>
        <w:jc w:val="start"/>
        <w:rPr/>
      </w:pPr>
      <w:r>
        <w:rPr>
          <w:rFonts w:ascii="Times New Roman" w:hAnsi="Times New Roman"/>
          <w:sz w:val="24"/>
          <w:lang w:val="en-CA"/>
        </w:rPr>
        <w:t>Day 10: This morning leave Amman and head for Wadi Rum. Enjoy a fascinating 4-wheel drive tour in the stunning desert landscape of Wadi Rum and see the Seven Pillars of Wisdom made famous by Lawrence of Arabia.  Overnight under canvas at a luxury camp located in the heart of Wadi Rum. (BD)</w:t>
      </w:r>
    </w:p>
    <w:p>
      <w:pPr>
        <w:pStyle w:val="Normal"/>
        <w:bidi w:val="0"/>
        <w:jc w:val="start"/>
        <w:rPr>
          <w:rFonts w:ascii="Times New Roman" w:hAnsi="Times New Roman"/>
          <w:sz w:val="24"/>
          <w:lang w:val="en-CA"/>
        </w:rPr>
      </w:pPr>
      <w:r>
        <w:rPr>
          <w:rFonts w:ascii="Times New Roman" w:hAnsi="Times New Roman"/>
          <w:sz w:val="24"/>
          <w:lang w:val="en-CA"/>
        </w:rPr>
      </w:r>
    </w:p>
    <w:p>
      <w:pPr>
        <w:pStyle w:val="Normal"/>
        <w:bidi w:val="0"/>
        <w:jc w:val="start"/>
        <w:rPr>
          <w:rFonts w:ascii="Times New Roman" w:hAnsi="Times New Roman"/>
          <w:sz w:val="24"/>
          <w:lang w:val="en-CA"/>
        </w:rPr>
      </w:pPr>
      <w:r>
        <w:rPr>
          <w:rFonts w:ascii="Times New Roman" w:hAnsi="Times New Roman"/>
          <w:sz w:val="24"/>
          <w:lang w:val="en-CA"/>
        </w:rPr>
        <w:t>Day 11: Arrive in Petra for a guided walking tour. Enjoy an unforgettable experience as you walk down the Siq, the narrow gorge made famous by Indiana Jones. Stand in awe in front of the iconic and famed treasury. See spectacular temples and tombs created out of the rose-hued sandstone, and sip tea in an authentic Bedouin tent. Later, continue to your hotel by the Dead Sea. (BD)</w:t>
      </w:r>
    </w:p>
    <w:p>
      <w:pPr>
        <w:pStyle w:val="Normal"/>
        <w:bidi w:val="0"/>
        <w:jc w:val="start"/>
        <w:rPr>
          <w:rFonts w:ascii="Times New Roman" w:hAnsi="Times New Roman"/>
          <w:sz w:val="24"/>
          <w:lang w:val="en-CA"/>
        </w:rPr>
      </w:pPr>
      <w:r>
        <w:rPr>
          <w:rFonts w:ascii="Times New Roman" w:hAnsi="Times New Roman"/>
          <w:sz w:val="24"/>
          <w:lang w:val="en-CA"/>
        </w:rPr>
      </w:r>
    </w:p>
    <w:p>
      <w:pPr>
        <w:pStyle w:val="Normal"/>
        <w:bidi w:val="0"/>
        <w:jc w:val="start"/>
        <w:rPr>
          <w:rFonts w:ascii="Times New Roman" w:hAnsi="Times New Roman"/>
          <w:sz w:val="24"/>
          <w:lang w:val="en-CA"/>
        </w:rPr>
      </w:pPr>
      <w:r>
        <w:rPr>
          <w:rFonts w:ascii="Times New Roman" w:hAnsi="Times New Roman"/>
          <w:sz w:val="24"/>
          <w:lang w:val="en-CA"/>
        </w:rPr>
        <w:t>Day 12: A fascinating day awaits! Drive to Madaba, known as the “City of Mosaics.” Visit St. George’s Church, home to an exquisite mosaic map of the Holy Land, and explore the Madaba Archaeological Museum. Continue to Mount Nebo for an orientation walk on the legendary mountain ridge. Reach Bethany Beyond the Jordan, where Jesus is believed to have been baptized by John the Baptist, and follow an orientation walk. Later, return to your Dead Sea hotel for a farewell dinner. (BD)</w:t>
      </w:r>
    </w:p>
    <w:p>
      <w:pPr>
        <w:pStyle w:val="Normal"/>
        <w:bidi w:val="0"/>
        <w:jc w:val="start"/>
        <w:rPr>
          <w:rFonts w:ascii="Times New Roman" w:hAnsi="Times New Roman"/>
          <w:sz w:val="24"/>
          <w:lang w:val="en-CA"/>
        </w:rPr>
      </w:pPr>
      <w:r>
        <w:rPr>
          <w:rFonts w:ascii="Times New Roman" w:hAnsi="Times New Roman"/>
          <w:sz w:val="24"/>
          <w:lang w:val="en-CA"/>
        </w:rPr>
      </w:r>
    </w:p>
    <w:p>
      <w:pPr>
        <w:pStyle w:val="Normal"/>
        <w:bidi w:val="0"/>
        <w:jc w:val="start"/>
        <w:rPr>
          <w:rFonts w:ascii="Times New Roman" w:hAnsi="Times New Roman"/>
          <w:sz w:val="24"/>
          <w:lang w:val="en-CA"/>
        </w:rPr>
      </w:pPr>
      <w:r>
        <w:rPr>
          <w:rFonts w:ascii="Times New Roman" w:hAnsi="Times New Roman"/>
          <w:sz w:val="24"/>
          <w:lang w:val="en-CA"/>
        </w:rPr>
        <w:t>Day 13: Safe travels back home today. Your vacation ends with breakfast this morning (the nearest airport is Amman). (B)</w:t>
      </w:r>
    </w:p>
    <w:p>
      <w:pPr>
        <w:pStyle w:val="Normal"/>
        <w:bidi w:val="0"/>
        <w:jc w:val="start"/>
        <w:rPr>
          <w:rFonts w:ascii="Times New Roman" w:hAnsi="Times New Roman"/>
          <w:sz w:val="24"/>
          <w:lang w:val="en-CA"/>
        </w:rPr>
      </w:pPr>
      <w:r>
        <w:rPr>
          <w:rFonts w:ascii="Times New Roman" w:hAnsi="Times New Roman"/>
          <w:sz w:val="24"/>
          <w:lang w:val="en-CA"/>
        </w:rPr>
      </w:r>
    </w:p>
    <w:p>
      <w:pPr>
        <w:pStyle w:val="Normal"/>
        <w:bidi w:val="0"/>
        <w:jc w:val="start"/>
        <w:rPr>
          <w:rFonts w:ascii="Times New Roman" w:hAnsi="Times New Roman"/>
          <w:sz w:val="24"/>
          <w:lang w:val="en-CA"/>
        </w:rPr>
      </w:pPr>
      <w:r>
        <w:rPr>
          <w:rFonts w:ascii="Times New Roman" w:hAnsi="Times New Roman"/>
          <w:sz w:val="24"/>
          <w:lang w:val="en-CA"/>
        </w:rPr>
        <w:t>Total trip cost: $4,929.00 per person, double occupancy. Egypt without Jordan cost: $3,379.00</w:t>
      </w:r>
    </w:p>
    <w:p>
      <w:pPr>
        <w:pStyle w:val="Normal"/>
        <w:bidi w:val="0"/>
        <w:jc w:val="start"/>
        <w:rPr>
          <w:rFonts w:ascii="Times New Roman" w:hAnsi="Times New Roman"/>
          <w:sz w:val="24"/>
          <w:lang w:val="en-CA"/>
        </w:rPr>
      </w:pPr>
      <w:r>
        <w:rPr>
          <w:rFonts w:ascii="Times New Roman" w:hAnsi="Times New Roman"/>
          <w:sz w:val="24"/>
          <w:lang w:val="en-CA"/>
        </w:rPr>
        <w:t>Non-refundable Deposit Required - $500.00 per person</w:t>
      </w:r>
    </w:p>
    <w:p>
      <w:pPr>
        <w:pStyle w:val="Normal"/>
        <w:bidi w:val="0"/>
        <w:jc w:val="start"/>
        <w:rPr/>
      </w:pPr>
      <w:r>
        <w:rPr>
          <w:rFonts w:ascii="Times New Roman" w:hAnsi="Times New Roman"/>
          <w:sz w:val="24"/>
          <w:lang w:val="en-CA"/>
        </w:rPr>
        <w:tab/>
        <w:t xml:space="preserve">- email if interested: mamakukutravel@gmail.com; or call or text (570) 479-5454 - </w:t>
      </w:r>
    </w:p>
    <w:p>
      <w:pPr>
        <w:pStyle w:val="Normal"/>
        <w:bidi w:val="0"/>
        <w:jc w:val="start"/>
        <w:rPr>
          <w:rFonts w:ascii="Times New Roman" w:hAnsi="Times New Roman"/>
          <w:sz w:val="24"/>
          <w:lang w:val="en-CA"/>
        </w:rPr>
      </w:pPr>
      <w:r>
        <w:rPr>
          <w:rFonts w:ascii="Times New Roman" w:hAnsi="Times New Roman"/>
          <w:sz w:val="24"/>
          <w:lang w:val="en-CA"/>
        </w:rPr>
      </w:r>
    </w:p>
    <w:p>
      <w:pPr>
        <w:pStyle w:val="Normal"/>
        <w:bidi w:val="0"/>
        <w:jc w:val="start"/>
        <w:rPr>
          <w:rFonts w:ascii="Times New Roman" w:hAnsi="Times New Roman"/>
          <w:sz w:val="24"/>
          <w:lang w:val="en-CA"/>
        </w:rPr>
      </w:pPr>
      <w:r>
        <w:rPr>
          <w:rFonts w:ascii="Times New Roman" w:hAnsi="Times New Roman"/>
          <w:sz w:val="24"/>
          <w:lang w:val="en-CA"/>
        </w:rPr>
        <w:fldChar w:fldCharType="begin"/>
      </w:r>
      <w:r>
        <w:rPr>
          <w:sz w:val="24"/>
          <w:rFonts w:ascii="Times New Roman" w:hAnsi="Times New Roman"/>
          <w:lang w:val="en-CA"/>
        </w:rPr>
        <w:instrText xml:space="preserve"> SEQ CHAPTER \* ARABIC </w:instrText>
      </w:r>
      <w:r>
        <w:rPr>
          <w:sz w:val="24"/>
          <w:rFonts w:ascii="Times New Roman" w:hAnsi="Times New Roman"/>
          <w:lang w:val="en-CA"/>
        </w:rPr>
        <w:fldChar w:fldCharType="separate"/>
      </w:r>
      <w:r>
        <w:rPr>
          <w:sz w:val="24"/>
          <w:rFonts w:ascii="Times New Roman" w:hAnsi="Times New Roman"/>
          <w:lang w:val="en-CA"/>
        </w:rPr>
        <w:t>1</w:t>
      </w:r>
      <w:r>
        <w:rPr>
          <w:sz w:val="24"/>
          <w:rFonts w:ascii="Times New Roman" w:hAnsi="Times New Roman"/>
          <w:lang w:val="en-CA"/>
        </w:rPr>
        <w:fldChar w:fldCharType="end"/>
      </w:r>
      <w:r>
        <w:rPr>
          <w:rFonts w:ascii="Times New Roman" w:hAnsi="Times New Roman"/>
          <w:sz w:val="24"/>
          <w:lang w:val="en-CA"/>
        </w:rPr>
        <w:t xml:space="preserve">ELAINE COOK DBA: MAMA KUKU TRAVEL is registered with the State of Florida as a Seller of Travel. Registration No. ST41381. Fla. Seller of Travel Ref. No. ST41381 </w:t>
      </w:r>
    </w:p>
    <w:sectPr>
      <w:type w:val="nextPage"/>
      <w:pgSz w:w="12240" w:h="15840"/>
      <w:pgMar w:left="1134" w:right="1134" w:gutter="0" w:header="0" w:top="1134" w:footer="0" w:bottom="1134"/>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swiss"/>
    <w:pitch w:val="variable"/>
  </w:font>
  <w:font w:name="Open Sans">
    <w:altName w:val="Arial"/>
    <w:charset w:val="00" w:characterSet="windows-1252"/>
    <w:family w:val="auto"/>
    <w:pitch w:val="default"/>
  </w:font>
</w:fonts>
</file>

<file path=word/settings.xml><?xml version="1.0" encoding="utf-8"?>
<w:settings xmlns:w="http://schemas.openxmlformats.org/wordprocessingml/2006/main">
  <w:zoom w:percent="100"/>
  <w:defaultTabStop w:val="709"/>
  <w:autoHyphenation w:val="true"/>
  <w:hyphenationZone w:val="0"/>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5">
    <w:name w:val="heading 5"/>
    <w:basedOn w:val="Heading"/>
    <w:next w:val="BodyText"/>
    <w:qFormat/>
    <w:pPr>
      <w:spacing w:before="120" w:after="60"/>
      <w:outlineLvl w:val="4"/>
    </w:pPr>
    <w:rPr>
      <w:rFonts w:ascii="Liberation Serif" w:hAnsi="Liberation Serif" w:eastAsia="NSimSun" w:cs="Lucida Sans"/>
      <w:b/>
      <w:bCs/>
      <w:sz w:val="20"/>
      <w:szCs w:val="20"/>
    </w:rPr>
  </w:style>
  <w:style w:type="character" w:styleId="FootnoteCharacters">
    <w:name w:val="Footnote Characters"/>
    <w:qFormat/>
    <w:rPr/>
  </w:style>
  <w:style w:type="character" w:styleId="EndnoteCharacters">
    <w:name w:val="Endnote Characters"/>
    <w:qFormat/>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2729</TotalTime>
  <Application>LibreOffice/25.2.7.2$Windows_X86_64 LibreOffice_project/5cbfd1ab6520636bb5f7b99185aa69bd7456825d</Application>
  <AppVersion>15.0000</AppVersion>
  <Pages>2</Pages>
  <Words>950</Words>
  <Characters>4529</Characters>
  <CharactersWithSpaces>5523</CharactersWithSpaces>
  <Paragraphs>30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2026-01-19T11:21:44Z</dcterms:created>
  <dc:creator/>
  <dc:description/>
  <dc:language>en-US</dc:language>
  <cp:lastModifiedBy/>
  <cp:lastPrinted>2026-01-21T13:39:50Z</cp:lastPrinted>
  <dcterms:modified xsi:type="dcterms:W3CDTF">2026-01-21T13:37:48Z</dcterms:modified>
  <cp:revision>27</cp:revision>
  <dc:subject/>
  <dc:title/>
</cp:coreProperties>
</file>